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F7" w:rsidRPr="006C6864" w:rsidRDefault="00CC43F7" w:rsidP="00CC43F7">
      <w:pPr>
        <w:shd w:val="clear" w:color="auto" w:fill="FFFFFF"/>
        <w:spacing w:after="0" w:line="270" w:lineRule="atLeast"/>
        <w:ind w:left="1230" w:right="795"/>
        <w:rPr>
          <w:rFonts w:ascii="Arial" w:eastAsia="Times New Roman" w:hAnsi="Arial" w:cs="Arial"/>
          <w:color w:val="000000"/>
          <w:sz w:val="20"/>
          <w:szCs w:val="20"/>
          <w:lang w:eastAsia="ru-RU"/>
        </w:rPr>
      </w:pPr>
      <w:r w:rsidRPr="006C6864">
        <w:rPr>
          <w:rFonts w:ascii="Arial" w:eastAsia="Times New Roman" w:hAnsi="Arial" w:cs="Arial"/>
          <w:color w:val="000000"/>
          <w:sz w:val="20"/>
          <w:szCs w:val="20"/>
          <w:lang w:eastAsia="ru-RU"/>
        </w:rPr>
        <w:t>ВСЁ О БУЛЛИНГЕ: как действовать родителю</w:t>
      </w:r>
    </w:p>
    <w:p w:rsidR="00CC43F7" w:rsidRDefault="00CC43F7" w:rsidP="00CC43F7"/>
    <w:p w:rsidR="00CC43F7" w:rsidRPr="00D068B9" w:rsidRDefault="00CC43F7" w:rsidP="00D068B9">
      <w:pPr>
        <w:pStyle w:val="a4"/>
        <w:numPr>
          <w:ilvl w:val="0"/>
          <w:numId w:val="5"/>
        </w:numPr>
        <w:rPr>
          <w:rFonts w:ascii="Arial" w:hAnsi="Arial" w:cs="Arial"/>
          <w:color w:val="000000"/>
          <w:sz w:val="20"/>
          <w:szCs w:val="20"/>
          <w:shd w:val="clear" w:color="auto" w:fill="FFFFFF"/>
        </w:rPr>
      </w:pPr>
      <w:proofErr w:type="spellStart"/>
      <w:r w:rsidRPr="00D068B9">
        <w:rPr>
          <w:rFonts w:ascii="Arial" w:hAnsi="Arial" w:cs="Arial"/>
          <w:color w:val="000000"/>
          <w:sz w:val="20"/>
          <w:szCs w:val="20"/>
          <w:shd w:val="clear" w:color="auto" w:fill="FFFFFF"/>
        </w:rPr>
        <w:t>Буллинг</w:t>
      </w:r>
      <w:proofErr w:type="spellEnd"/>
      <w:r w:rsidRPr="00D068B9">
        <w:rPr>
          <w:rFonts w:ascii="Arial" w:hAnsi="Arial" w:cs="Arial"/>
          <w:color w:val="000000"/>
          <w:sz w:val="20"/>
          <w:szCs w:val="20"/>
          <w:shd w:val="clear" w:color="auto" w:fill="FFFFFF"/>
        </w:rPr>
        <w:t xml:space="preserve"> – это один из видов насилия, предполагающий агрессивное преследование одного из членов коллектива со стороны другого или группой лиц. </w:t>
      </w:r>
      <w:proofErr w:type="spellStart"/>
      <w:r w:rsidRPr="00D068B9">
        <w:rPr>
          <w:rFonts w:ascii="Arial" w:hAnsi="Arial" w:cs="Arial"/>
          <w:color w:val="000000"/>
          <w:sz w:val="20"/>
          <w:szCs w:val="20"/>
          <w:shd w:val="clear" w:color="auto" w:fill="FFFFFF"/>
        </w:rPr>
        <w:t>Буллинг</w:t>
      </w:r>
      <w:proofErr w:type="spellEnd"/>
      <w:r w:rsidRPr="00D068B9">
        <w:rPr>
          <w:rFonts w:ascii="Arial" w:hAnsi="Arial" w:cs="Arial"/>
          <w:color w:val="000000"/>
          <w:sz w:val="20"/>
          <w:szCs w:val="20"/>
          <w:shd w:val="clear" w:color="auto" w:fill="FFFFFF"/>
        </w:rPr>
        <w:t xml:space="preserve"> происходит во дворе, в детском саду, в школе и в подростковой среде.</w:t>
      </w:r>
      <w:r w:rsidRPr="00D068B9">
        <w:rPr>
          <w:rFonts w:ascii="Arial" w:hAnsi="Arial" w:cs="Arial"/>
          <w:color w:val="000000"/>
          <w:sz w:val="20"/>
          <w:szCs w:val="20"/>
        </w:rPr>
        <w:br/>
      </w:r>
      <w:r w:rsidRPr="00D068B9">
        <w:rPr>
          <w:rFonts w:ascii="Arial" w:hAnsi="Arial" w:cs="Arial"/>
          <w:color w:val="000000"/>
          <w:sz w:val="20"/>
          <w:szCs w:val="20"/>
        </w:rPr>
        <w:br/>
      </w:r>
      <w:r w:rsidRPr="00D068B9">
        <w:rPr>
          <w:rFonts w:ascii="Arial" w:hAnsi="Arial" w:cs="Arial"/>
          <w:color w:val="000000"/>
          <w:sz w:val="20"/>
          <w:szCs w:val="20"/>
          <w:shd w:val="clear" w:color="auto" w:fill="FFFFFF"/>
        </w:rPr>
        <w:t xml:space="preserve">Чаще всего мы слышим о травле в школе – с этим явлением сталкиваются более 30 % школьников. Объектом травли может стать любой ребенок, но обычно им оказывается тот, кто так или иначе выделяется из толпы (физической или неврологической особенностью, социальным и финансовым статусом семьи, необычным стилем в одежде, </w:t>
      </w:r>
      <w:proofErr w:type="spellStart"/>
      <w:r w:rsidRPr="00D068B9">
        <w:rPr>
          <w:rFonts w:ascii="Arial" w:hAnsi="Arial" w:cs="Arial"/>
          <w:color w:val="000000"/>
          <w:sz w:val="20"/>
          <w:szCs w:val="20"/>
          <w:shd w:val="clear" w:color="auto" w:fill="FFFFFF"/>
        </w:rPr>
        <w:t>интровертированностью</w:t>
      </w:r>
      <w:proofErr w:type="spellEnd"/>
      <w:r w:rsidRPr="00D068B9">
        <w:rPr>
          <w:rFonts w:ascii="Arial" w:hAnsi="Arial" w:cs="Arial"/>
          <w:color w:val="000000"/>
          <w:sz w:val="20"/>
          <w:szCs w:val="20"/>
          <w:shd w:val="clear" w:color="auto" w:fill="FFFFFF"/>
        </w:rPr>
        <w:t>).</w:t>
      </w:r>
    </w:p>
    <w:p w:rsidR="00D068B9" w:rsidRDefault="00D068B9" w:rsidP="00D068B9">
      <w:pPr>
        <w:pStyle w:val="a4"/>
      </w:pPr>
    </w:p>
    <w:p w:rsidR="00D068B9" w:rsidRDefault="00D068B9" w:rsidP="00D068B9">
      <w:pPr>
        <w:pStyle w:val="a4"/>
      </w:pPr>
    </w:p>
    <w:p w:rsidR="00CC43F7" w:rsidRPr="00C25959" w:rsidRDefault="00CC43F7" w:rsidP="00CC43F7">
      <w:pPr>
        <w:pStyle w:val="a4"/>
        <w:numPr>
          <w:ilvl w:val="0"/>
          <w:numId w:val="2"/>
        </w:numPr>
        <w:rPr>
          <w:rFonts w:ascii="Arial" w:hAnsi="Arial" w:cs="Arial"/>
          <w:color w:val="000000"/>
          <w:sz w:val="20"/>
          <w:szCs w:val="20"/>
          <w:shd w:val="clear" w:color="auto" w:fill="FFFFFF"/>
        </w:rPr>
      </w:pPr>
      <w:r w:rsidRPr="00C25959">
        <w:rPr>
          <w:rFonts w:ascii="Arial" w:hAnsi="Arial" w:cs="Arial"/>
          <w:color w:val="000000"/>
          <w:sz w:val="20"/>
          <w:szCs w:val="20"/>
          <w:shd w:val="clear" w:color="auto" w:fill="FFFFFF"/>
        </w:rPr>
        <w:t xml:space="preserve">Кто участвует в </w:t>
      </w:r>
      <w:proofErr w:type="spellStart"/>
      <w:proofErr w:type="gramStart"/>
      <w:r w:rsidRPr="00C25959">
        <w:rPr>
          <w:rFonts w:ascii="Arial" w:hAnsi="Arial" w:cs="Arial"/>
          <w:color w:val="000000"/>
          <w:sz w:val="20"/>
          <w:szCs w:val="20"/>
          <w:shd w:val="clear" w:color="auto" w:fill="FFFFFF"/>
        </w:rPr>
        <w:t>буллинге</w:t>
      </w:r>
      <w:proofErr w:type="spellEnd"/>
      <w:r w:rsidRPr="00C25959">
        <w:rPr>
          <w:rFonts w:ascii="Arial" w:hAnsi="Arial" w:cs="Arial"/>
          <w:color w:val="000000"/>
          <w:sz w:val="20"/>
          <w:szCs w:val="20"/>
          <w:shd w:val="clear" w:color="auto" w:fill="FFFFFF"/>
        </w:rPr>
        <w:t>?</w:t>
      </w:r>
      <w:r w:rsidRPr="00C25959">
        <w:rPr>
          <w:rFonts w:ascii="Arial" w:hAnsi="Arial" w:cs="Arial"/>
          <w:color w:val="000000"/>
          <w:sz w:val="20"/>
          <w:szCs w:val="20"/>
        </w:rPr>
        <w:br/>
      </w:r>
      <w:r w:rsidRPr="00C25959">
        <w:rPr>
          <w:rFonts w:ascii="Arial" w:hAnsi="Arial" w:cs="Arial"/>
          <w:color w:val="000000"/>
          <w:sz w:val="20"/>
          <w:szCs w:val="20"/>
        </w:rPr>
        <w:br/>
      </w:r>
      <w:r w:rsidRPr="00C25959">
        <w:rPr>
          <w:rFonts w:ascii="Arial" w:hAnsi="Arial" w:cs="Arial"/>
          <w:color w:val="000000"/>
          <w:sz w:val="20"/>
          <w:szCs w:val="20"/>
          <w:shd w:val="clear" w:color="auto" w:fill="FFFFFF"/>
        </w:rPr>
        <w:t>На</w:t>
      </w:r>
      <w:proofErr w:type="gramEnd"/>
      <w:r w:rsidRPr="00C25959">
        <w:rPr>
          <w:rFonts w:ascii="Arial" w:hAnsi="Arial" w:cs="Arial"/>
          <w:color w:val="000000"/>
          <w:sz w:val="20"/>
          <w:szCs w:val="20"/>
          <w:shd w:val="clear" w:color="auto" w:fill="FFFFFF"/>
        </w:rPr>
        <w:t xml:space="preserve"> первый взгляд может показаться, что </w:t>
      </w:r>
      <w:proofErr w:type="spellStart"/>
      <w:r w:rsidRPr="00C25959">
        <w:rPr>
          <w:rFonts w:ascii="Arial" w:hAnsi="Arial" w:cs="Arial"/>
          <w:color w:val="000000"/>
          <w:sz w:val="20"/>
          <w:szCs w:val="20"/>
          <w:shd w:val="clear" w:color="auto" w:fill="FFFFFF"/>
        </w:rPr>
        <w:t>буллинг</w:t>
      </w:r>
      <w:proofErr w:type="spellEnd"/>
      <w:r w:rsidRPr="00C25959">
        <w:rPr>
          <w:rFonts w:ascii="Arial" w:hAnsi="Arial" w:cs="Arial"/>
          <w:color w:val="000000"/>
          <w:sz w:val="20"/>
          <w:szCs w:val="20"/>
          <w:shd w:val="clear" w:color="auto" w:fill="FFFFFF"/>
        </w:rPr>
        <w:t xml:space="preserve"> – это противостояние двух сторон, жертвы и агрессора. На самом деле в травле множество участников: все школьники и учителя. Просто у каждого из них своя роль.</w:t>
      </w:r>
      <w:r w:rsidRPr="00C25959">
        <w:rPr>
          <w:rFonts w:ascii="Arial" w:hAnsi="Arial" w:cs="Arial"/>
          <w:color w:val="000000"/>
          <w:sz w:val="20"/>
          <w:szCs w:val="20"/>
        </w:rPr>
        <w:br/>
      </w:r>
      <w:r w:rsidRPr="00C25959">
        <w:rPr>
          <w:rFonts w:ascii="Arial" w:hAnsi="Arial" w:cs="Arial"/>
          <w:color w:val="000000"/>
          <w:sz w:val="20"/>
          <w:szCs w:val="20"/>
        </w:rPr>
        <w:br/>
      </w:r>
      <w:r w:rsidRPr="00C25959">
        <w:rPr>
          <w:rFonts w:ascii="Arial" w:hAnsi="Arial" w:cs="Arial"/>
          <w:color w:val="000000"/>
          <w:sz w:val="20"/>
          <w:szCs w:val="20"/>
          <w:shd w:val="clear" w:color="auto" w:fill="FFFFFF"/>
        </w:rPr>
        <w:t xml:space="preserve">У </w:t>
      </w:r>
      <w:proofErr w:type="spellStart"/>
      <w:r w:rsidRPr="00C25959">
        <w:rPr>
          <w:rFonts w:ascii="Arial" w:hAnsi="Arial" w:cs="Arial"/>
          <w:color w:val="000000"/>
          <w:sz w:val="20"/>
          <w:szCs w:val="20"/>
          <w:shd w:val="clear" w:color="auto" w:fill="FFFFFF"/>
        </w:rPr>
        <w:t>буллера</w:t>
      </w:r>
      <w:proofErr w:type="spellEnd"/>
      <w:r w:rsidRPr="00C25959">
        <w:rPr>
          <w:rFonts w:ascii="Arial" w:hAnsi="Arial" w:cs="Arial"/>
          <w:color w:val="000000"/>
          <w:sz w:val="20"/>
          <w:szCs w:val="20"/>
          <w:shd w:val="clear" w:color="auto" w:fill="FFFFFF"/>
        </w:rPr>
        <w:t xml:space="preserve"> часто есть последователи, у жертвы иногда появляются защитники. Некоторые дети стараются держаться в стороне – это наблюдатели: некоторые из них страдают от того, что не могут помочь жертве; другие же боятся, что и над ними могут начать издеваться. На самом деле, наблюдатели – большая сила. </w:t>
      </w:r>
      <w:proofErr w:type="spellStart"/>
      <w:r w:rsidRPr="00C25959">
        <w:rPr>
          <w:rFonts w:ascii="Arial" w:hAnsi="Arial" w:cs="Arial"/>
          <w:color w:val="000000"/>
          <w:sz w:val="20"/>
          <w:szCs w:val="20"/>
          <w:shd w:val="clear" w:color="auto" w:fill="FFFFFF"/>
        </w:rPr>
        <w:t>Буллинг</w:t>
      </w:r>
      <w:proofErr w:type="spellEnd"/>
      <w:r w:rsidRPr="00C25959">
        <w:rPr>
          <w:rFonts w:ascii="Arial" w:hAnsi="Arial" w:cs="Arial"/>
          <w:color w:val="000000"/>
          <w:sz w:val="20"/>
          <w:szCs w:val="20"/>
          <w:shd w:val="clear" w:color="auto" w:fill="FFFFFF"/>
        </w:rPr>
        <w:t xml:space="preserve"> происходит с их молчаливого согласия. Если они перестанут молчать и коллективно встанут на сторону жертвы, то </w:t>
      </w:r>
      <w:proofErr w:type="spellStart"/>
      <w:r w:rsidRPr="00C25959">
        <w:rPr>
          <w:rFonts w:ascii="Arial" w:hAnsi="Arial" w:cs="Arial"/>
          <w:color w:val="000000"/>
          <w:sz w:val="20"/>
          <w:szCs w:val="20"/>
          <w:shd w:val="clear" w:color="auto" w:fill="FFFFFF"/>
        </w:rPr>
        <w:t>буллинг</w:t>
      </w:r>
      <w:proofErr w:type="spellEnd"/>
      <w:r w:rsidRPr="00C25959">
        <w:rPr>
          <w:rFonts w:ascii="Arial" w:hAnsi="Arial" w:cs="Arial"/>
          <w:color w:val="000000"/>
          <w:sz w:val="20"/>
          <w:szCs w:val="20"/>
          <w:shd w:val="clear" w:color="auto" w:fill="FFFFFF"/>
        </w:rPr>
        <w:t xml:space="preserve"> прекратится.</w:t>
      </w:r>
    </w:p>
    <w:p w:rsidR="00CC43F7" w:rsidRDefault="00CC43F7" w:rsidP="00CC43F7">
      <w:pPr>
        <w:pStyle w:val="a4"/>
      </w:pPr>
    </w:p>
    <w:p w:rsidR="00D068B9" w:rsidRDefault="00D068B9" w:rsidP="00CC43F7">
      <w:pPr>
        <w:pStyle w:val="a4"/>
      </w:pPr>
    </w:p>
    <w:p w:rsidR="00CC43F7" w:rsidRDefault="00CC43F7" w:rsidP="00CC43F7">
      <w:pPr>
        <w:pStyle w:val="a4"/>
        <w:numPr>
          <w:ilvl w:val="0"/>
          <w:numId w:val="3"/>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Как догадаться, что Ваш ребенок – жертва </w:t>
      </w:r>
      <w:proofErr w:type="spellStart"/>
      <w:proofErr w:type="gramStart"/>
      <w:r>
        <w:rPr>
          <w:rFonts w:ascii="Arial" w:hAnsi="Arial" w:cs="Arial"/>
          <w:color w:val="000000"/>
          <w:sz w:val="20"/>
          <w:szCs w:val="20"/>
          <w:shd w:val="clear" w:color="auto" w:fill="FFFFFF"/>
        </w:rPr>
        <w:t>буллинга</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Дети</w:t>
      </w:r>
      <w:proofErr w:type="gramEnd"/>
      <w:r>
        <w:rPr>
          <w:rFonts w:ascii="Arial" w:hAnsi="Arial" w:cs="Arial"/>
          <w:color w:val="000000"/>
          <w:sz w:val="20"/>
          <w:szCs w:val="20"/>
          <w:shd w:val="clear" w:color="auto" w:fill="FFFFFF"/>
        </w:rPr>
        <w:t xml:space="preserve"> не всегда могут рассказать взрослым о своих проблемах в школе. Поэтому родителям важно вовремя распознать, что ребенок стал жертвой травли.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 этом могут свидетельствовать следующие признаки: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негативное отношение ребенка к школе (использует любую возможность, чтобы туда не ходить);</w:t>
      </w:r>
      <w:r>
        <w:rPr>
          <w:rFonts w:ascii="Arial" w:hAnsi="Arial" w:cs="Arial"/>
          <w:color w:val="000000"/>
          <w:sz w:val="20"/>
          <w:szCs w:val="20"/>
        </w:rPr>
        <w:br/>
      </w:r>
      <w:r>
        <w:rPr>
          <w:rFonts w:ascii="Arial" w:hAnsi="Arial" w:cs="Arial"/>
          <w:color w:val="000000"/>
          <w:sz w:val="20"/>
          <w:szCs w:val="20"/>
          <w:shd w:val="clear" w:color="auto" w:fill="FFFFFF"/>
        </w:rPr>
        <w:t>• подавленное настроение после возвращения из школы;</w:t>
      </w:r>
      <w:r>
        <w:rPr>
          <w:rFonts w:ascii="Arial" w:hAnsi="Arial" w:cs="Arial"/>
          <w:color w:val="000000"/>
          <w:sz w:val="20"/>
          <w:szCs w:val="20"/>
        </w:rPr>
        <w:br/>
      </w:r>
      <w:r>
        <w:rPr>
          <w:rFonts w:ascii="Arial" w:hAnsi="Arial" w:cs="Arial"/>
          <w:color w:val="000000"/>
          <w:sz w:val="20"/>
          <w:szCs w:val="20"/>
          <w:shd w:val="clear" w:color="auto" w:fill="FFFFFF"/>
        </w:rPr>
        <w:t>• снижение успеваемости;</w:t>
      </w:r>
      <w:r>
        <w:rPr>
          <w:rFonts w:ascii="Arial" w:hAnsi="Arial" w:cs="Arial"/>
          <w:color w:val="000000"/>
          <w:sz w:val="20"/>
          <w:szCs w:val="20"/>
        </w:rPr>
        <w:br/>
      </w:r>
      <w:r>
        <w:rPr>
          <w:rFonts w:ascii="Arial" w:hAnsi="Arial" w:cs="Arial"/>
          <w:color w:val="000000"/>
          <w:sz w:val="20"/>
          <w:szCs w:val="20"/>
          <w:shd w:val="clear" w:color="auto" w:fill="FFFFFF"/>
        </w:rPr>
        <w:t>• нежелание рассказывать об одноклассниках и школьной жизни;</w:t>
      </w:r>
      <w:r>
        <w:rPr>
          <w:rFonts w:ascii="Arial" w:hAnsi="Arial" w:cs="Arial"/>
          <w:color w:val="000000"/>
          <w:sz w:val="20"/>
          <w:szCs w:val="20"/>
        </w:rPr>
        <w:br/>
      </w:r>
      <w:r>
        <w:rPr>
          <w:rFonts w:ascii="Arial" w:hAnsi="Arial" w:cs="Arial"/>
          <w:color w:val="000000"/>
          <w:sz w:val="20"/>
          <w:szCs w:val="20"/>
          <w:shd w:val="clear" w:color="auto" w:fill="FFFFFF"/>
        </w:rPr>
        <w:t>• избегание коллективных мероприятий, отсутствие общения со сверстниками;</w:t>
      </w:r>
      <w:r>
        <w:rPr>
          <w:rFonts w:ascii="Arial" w:hAnsi="Arial" w:cs="Arial"/>
          <w:color w:val="000000"/>
          <w:sz w:val="20"/>
          <w:szCs w:val="20"/>
        </w:rPr>
        <w:br/>
      </w:r>
      <w:r>
        <w:rPr>
          <w:rFonts w:ascii="Arial" w:hAnsi="Arial" w:cs="Arial"/>
          <w:color w:val="000000"/>
          <w:sz w:val="20"/>
          <w:szCs w:val="20"/>
          <w:shd w:val="clear" w:color="auto" w:fill="FFFFFF"/>
        </w:rPr>
        <w:t>• частые слезы без очевидной причины;</w:t>
      </w:r>
      <w:r>
        <w:rPr>
          <w:rFonts w:ascii="Arial" w:hAnsi="Arial" w:cs="Arial"/>
          <w:color w:val="000000"/>
          <w:sz w:val="20"/>
          <w:szCs w:val="20"/>
        </w:rPr>
        <w:br/>
      </w:r>
      <w:r>
        <w:rPr>
          <w:rFonts w:ascii="Arial" w:hAnsi="Arial" w:cs="Arial"/>
          <w:color w:val="000000"/>
          <w:sz w:val="20"/>
          <w:szCs w:val="20"/>
          <w:shd w:val="clear" w:color="auto" w:fill="FFFFFF"/>
        </w:rPr>
        <w:t>• нарушение сна и аппетита, частая головная боль;</w:t>
      </w:r>
      <w:r>
        <w:rPr>
          <w:rFonts w:ascii="Arial" w:hAnsi="Arial" w:cs="Arial"/>
          <w:color w:val="000000"/>
          <w:sz w:val="20"/>
          <w:szCs w:val="20"/>
        </w:rPr>
        <w:br/>
      </w:r>
      <w:r>
        <w:rPr>
          <w:rFonts w:ascii="Arial" w:hAnsi="Arial" w:cs="Arial"/>
          <w:color w:val="000000"/>
          <w:sz w:val="20"/>
          <w:szCs w:val="20"/>
          <w:shd w:val="clear" w:color="auto" w:fill="FFFFFF"/>
        </w:rPr>
        <w:t>• синяки и ссадины на лице или теле, порванная одежда.</w:t>
      </w:r>
    </w:p>
    <w:p w:rsidR="00CC43F7" w:rsidRDefault="00CC43F7" w:rsidP="00CC43F7">
      <w:pPr>
        <w:pStyle w:val="a4"/>
        <w:rPr>
          <w:rFonts w:ascii="Arial" w:hAnsi="Arial" w:cs="Arial"/>
          <w:color w:val="000000"/>
          <w:sz w:val="20"/>
          <w:szCs w:val="20"/>
          <w:shd w:val="clear" w:color="auto" w:fill="FFFFFF"/>
        </w:rPr>
      </w:pPr>
    </w:p>
    <w:p w:rsidR="00D068B9" w:rsidRDefault="00D068B9" w:rsidP="00CC43F7">
      <w:pPr>
        <w:pStyle w:val="a4"/>
        <w:rPr>
          <w:rFonts w:ascii="Arial" w:hAnsi="Arial" w:cs="Arial"/>
          <w:color w:val="000000"/>
          <w:sz w:val="20"/>
          <w:szCs w:val="20"/>
          <w:shd w:val="clear" w:color="auto" w:fill="FFFFFF"/>
        </w:rPr>
      </w:pPr>
    </w:p>
    <w:p w:rsidR="00CC43F7" w:rsidRPr="00C25959" w:rsidRDefault="00CC43F7" w:rsidP="00CC43F7">
      <w:pPr>
        <w:pStyle w:val="a4"/>
        <w:numPr>
          <w:ilvl w:val="0"/>
          <w:numId w:val="4"/>
        </w:numPr>
        <w:rPr>
          <w:rFonts w:ascii="Arial" w:hAnsi="Arial" w:cs="Arial"/>
          <w:color w:val="000000"/>
          <w:sz w:val="20"/>
          <w:szCs w:val="20"/>
          <w:shd w:val="clear" w:color="auto" w:fill="FFFFFF"/>
        </w:rPr>
      </w:pPr>
      <w:r w:rsidRPr="00C25959">
        <w:rPr>
          <w:rFonts w:ascii="Arial" w:hAnsi="Arial" w:cs="Arial"/>
          <w:color w:val="000000"/>
          <w:sz w:val="20"/>
          <w:szCs w:val="20"/>
          <w:shd w:val="clear" w:color="auto" w:fill="FFFFFF"/>
        </w:rPr>
        <w:t xml:space="preserve">Как помочь своему ребёнку, ставшему жертвой школьного </w:t>
      </w:r>
      <w:proofErr w:type="spellStart"/>
      <w:proofErr w:type="gramStart"/>
      <w:r w:rsidRPr="00C25959">
        <w:rPr>
          <w:rFonts w:ascii="Arial" w:hAnsi="Arial" w:cs="Arial"/>
          <w:color w:val="000000"/>
          <w:sz w:val="20"/>
          <w:szCs w:val="20"/>
          <w:shd w:val="clear" w:color="auto" w:fill="FFFFFF"/>
        </w:rPr>
        <w:t>буллинга</w:t>
      </w:r>
      <w:proofErr w:type="spellEnd"/>
      <w:r w:rsidRPr="00C25959">
        <w:rPr>
          <w:rFonts w:ascii="Arial" w:hAnsi="Arial" w:cs="Arial"/>
          <w:color w:val="000000"/>
          <w:sz w:val="20"/>
          <w:szCs w:val="20"/>
          <w:shd w:val="clear" w:color="auto" w:fill="FFFFFF"/>
        </w:rPr>
        <w:t>?</w:t>
      </w:r>
      <w:r w:rsidRPr="00C25959">
        <w:rPr>
          <w:rFonts w:ascii="Arial" w:hAnsi="Arial" w:cs="Arial"/>
          <w:color w:val="000000"/>
          <w:sz w:val="20"/>
          <w:szCs w:val="20"/>
        </w:rPr>
        <w:br/>
      </w:r>
      <w:r w:rsidRPr="00C25959">
        <w:rPr>
          <w:rFonts w:ascii="Arial" w:hAnsi="Arial" w:cs="Arial"/>
          <w:color w:val="000000"/>
          <w:sz w:val="20"/>
          <w:szCs w:val="20"/>
        </w:rPr>
        <w:br/>
      </w:r>
      <w:r w:rsidRPr="00C25959">
        <w:rPr>
          <w:rFonts w:ascii="Arial" w:hAnsi="Arial" w:cs="Arial"/>
          <w:color w:val="000000"/>
          <w:sz w:val="20"/>
          <w:szCs w:val="20"/>
          <w:shd w:val="clear" w:color="auto" w:fill="FFFFFF"/>
        </w:rPr>
        <w:t>Обычно</w:t>
      </w:r>
      <w:proofErr w:type="gramEnd"/>
      <w:r w:rsidRPr="00C25959">
        <w:rPr>
          <w:rFonts w:ascii="Arial" w:hAnsi="Arial" w:cs="Arial"/>
          <w:color w:val="000000"/>
          <w:sz w:val="20"/>
          <w:szCs w:val="20"/>
          <w:shd w:val="clear" w:color="auto" w:fill="FFFFFF"/>
        </w:rPr>
        <w:t xml:space="preserve"> первое желание родителей жертвы – немедленно разобраться с обидчиком, с его родителями, устроить скандал в школе, раз они допустили подобное. Но это эмоции. Грамотное решение – успокоиться и подумать о ребёнке.</w:t>
      </w:r>
      <w:r w:rsidRPr="00C25959">
        <w:rPr>
          <w:rFonts w:ascii="Arial" w:hAnsi="Arial" w:cs="Arial"/>
          <w:color w:val="000000"/>
          <w:sz w:val="20"/>
          <w:szCs w:val="20"/>
        </w:rPr>
        <w:br/>
      </w:r>
      <w:r w:rsidRPr="00C25959">
        <w:rPr>
          <w:rFonts w:ascii="Arial" w:hAnsi="Arial" w:cs="Arial"/>
          <w:color w:val="000000"/>
          <w:sz w:val="20"/>
          <w:szCs w:val="20"/>
        </w:rPr>
        <w:br/>
      </w:r>
      <w:r w:rsidRPr="00C25959">
        <w:rPr>
          <w:rFonts w:ascii="Arial" w:hAnsi="Arial" w:cs="Arial"/>
          <w:color w:val="000000"/>
          <w:sz w:val="20"/>
          <w:szCs w:val="20"/>
          <w:shd w:val="clear" w:color="auto" w:fill="FFFFFF"/>
        </w:rPr>
        <w:t>В первую очередь, постарайтесь снять с ребёнка чувство вины! Объясните, что он не виноват в том, что подвергся травле, что он не хуже других детей, просто он в данный момент попал в непростую для себя ситуацию, из которой родители помогут ему найти выход.</w:t>
      </w:r>
    </w:p>
    <w:p w:rsidR="00CC43F7" w:rsidRDefault="00CC43F7" w:rsidP="00CC43F7">
      <w:pPr>
        <w:pStyle w:val="a4"/>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Ни в коем случае не обвиняйте ребенка! «Сам виноват» или «Ты что, не можешь за себя постоять?» – гарантия того, что в следующий раз ребенок не подумает обратиться к вам за </w:t>
      </w:r>
      <w:r>
        <w:rPr>
          <w:rFonts w:ascii="Arial" w:hAnsi="Arial" w:cs="Arial"/>
          <w:color w:val="000000"/>
          <w:sz w:val="20"/>
          <w:szCs w:val="20"/>
          <w:shd w:val="clear" w:color="auto" w:fill="FFFFFF"/>
        </w:rPr>
        <w:lastRenderedPageBreak/>
        <w:t>помощью или чем-нибудь поделиться. Дайте ребенку понять, что вы на его стороне, что бы ни случилось. Для него сейчас важно чувствовать поддержку. Если он будет воспринимать семью как надежный тыл, его поведение вне семьи будет более уверенным.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Вместе с ребенком ищите ресурсы для преодоления данной ситуации – напомните ему, что есть сферы его жизни, в которых он чувствует себя уверенно, есть люди (одноклассники, родственники, родители), которые могут быть привлечены для участия в решении проблемы, есть его «зоны успешности», на которых важно концентрировать внимание. Это поможет ребенку восстановить самооценку.</w:t>
      </w:r>
    </w:p>
    <w:p w:rsidR="00D068B9" w:rsidRDefault="00D068B9" w:rsidP="00CC43F7">
      <w:pPr>
        <w:pStyle w:val="a4"/>
        <w:rPr>
          <w:rFonts w:ascii="Arial" w:hAnsi="Arial" w:cs="Arial"/>
          <w:color w:val="000000"/>
          <w:sz w:val="20"/>
          <w:szCs w:val="20"/>
          <w:shd w:val="clear" w:color="auto" w:fill="FFFFFF"/>
        </w:rPr>
      </w:pPr>
    </w:p>
    <w:p w:rsidR="00D068B9" w:rsidRDefault="00D068B9" w:rsidP="00CC43F7">
      <w:pPr>
        <w:pStyle w:val="a4"/>
        <w:rPr>
          <w:rFonts w:ascii="Arial" w:hAnsi="Arial" w:cs="Arial"/>
          <w:color w:val="000000"/>
          <w:sz w:val="20"/>
          <w:szCs w:val="20"/>
          <w:shd w:val="clear" w:color="auto" w:fill="FFFFFF"/>
        </w:rPr>
      </w:pPr>
    </w:p>
    <w:p w:rsidR="00CC43F7" w:rsidRDefault="00CC43F7" w:rsidP="00CC43F7">
      <w:r>
        <w:rPr>
          <w:noProof/>
          <w:lang w:eastAsia="ru-RU"/>
        </w:rPr>
        <w:drawing>
          <wp:inline distT="0" distB="0" distL="0" distR="0" wp14:anchorId="602EA451" wp14:editId="78629ADA">
            <wp:extent cx="158750" cy="15875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Как прекратить </w:t>
      </w:r>
      <w:proofErr w:type="spellStart"/>
      <w:r>
        <w:rPr>
          <w:rFonts w:ascii="Arial" w:hAnsi="Arial" w:cs="Arial"/>
          <w:color w:val="000000"/>
          <w:sz w:val="20"/>
          <w:szCs w:val="20"/>
          <w:shd w:val="clear" w:color="auto" w:fill="FFFFFF"/>
        </w:rPr>
        <w:t>буллинг</w:t>
      </w:r>
      <w:proofErr w:type="spellEnd"/>
      <w:r>
        <w:rPr>
          <w:rFonts w:ascii="Arial" w:hAnsi="Arial" w:cs="Arial"/>
          <w:color w:val="000000"/>
          <w:sz w:val="20"/>
          <w:szCs w:val="20"/>
          <w:shd w:val="clear" w:color="auto" w:fill="FFFFFF"/>
        </w:rPr>
        <w:t xml:space="preserve"> ребенка?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Ни в коем случае не игнорируйте случившееся с ребёнком и не пускайте всё на самотёк.</w:t>
      </w:r>
      <w:r>
        <w:rPr>
          <w:rFonts w:ascii="Arial" w:hAnsi="Arial" w:cs="Arial"/>
          <w:color w:val="000000"/>
          <w:sz w:val="20"/>
          <w:szCs w:val="20"/>
        </w:rPr>
        <w:br/>
      </w:r>
      <w:r>
        <w:rPr>
          <w:rFonts w:ascii="Arial" w:hAnsi="Arial" w:cs="Arial"/>
          <w:color w:val="000000"/>
          <w:sz w:val="20"/>
          <w:szCs w:val="20"/>
          <w:shd w:val="clear" w:color="auto" w:fill="FFFFFF"/>
        </w:rPr>
        <w:t xml:space="preserve">2. Обратитесь в школу: сообщите учителю, директору школы о происходящем </w:t>
      </w:r>
      <w:proofErr w:type="spellStart"/>
      <w:r>
        <w:rPr>
          <w:rFonts w:ascii="Arial" w:hAnsi="Arial" w:cs="Arial"/>
          <w:color w:val="000000"/>
          <w:sz w:val="20"/>
          <w:szCs w:val="20"/>
          <w:shd w:val="clear" w:color="auto" w:fill="FFFFFF"/>
        </w:rPr>
        <w:t>буллинге</w:t>
      </w:r>
      <w:proofErr w:type="spellEnd"/>
      <w:r>
        <w:rPr>
          <w:rFonts w:ascii="Arial" w:hAnsi="Arial" w:cs="Arial"/>
          <w:color w:val="000000"/>
          <w:sz w:val="20"/>
          <w:szCs w:val="20"/>
          <w:shd w:val="clear" w:color="auto" w:fill="FFFFFF"/>
        </w:rPr>
        <w:t>. Они должны быть осведомлены о ситуации и принять меры для ее разрешения. Это их ответственность.</w:t>
      </w:r>
      <w:r>
        <w:rPr>
          <w:rFonts w:ascii="Arial" w:hAnsi="Arial" w:cs="Arial"/>
          <w:color w:val="000000"/>
          <w:sz w:val="20"/>
          <w:szCs w:val="20"/>
        </w:rPr>
        <w:br/>
      </w:r>
      <w:r>
        <w:rPr>
          <w:rFonts w:ascii="Arial" w:hAnsi="Arial" w:cs="Arial"/>
          <w:color w:val="000000"/>
          <w:sz w:val="20"/>
          <w:szCs w:val="20"/>
          <w:shd w:val="clear" w:color="auto" w:fill="FFFFFF"/>
        </w:rPr>
        <w:t xml:space="preserve">3. Поддерживайте контакты с другими родителями: общайтесь с родителями других детей, чтобы получить информацию о ситуации и возможность объединиться для предотвращения </w:t>
      </w:r>
      <w:proofErr w:type="spellStart"/>
      <w:r>
        <w:rPr>
          <w:rFonts w:ascii="Arial" w:hAnsi="Arial" w:cs="Arial"/>
          <w:color w:val="000000"/>
          <w:sz w:val="20"/>
          <w:szCs w:val="20"/>
          <w:shd w:val="clear" w:color="auto" w:fill="FFFFFF"/>
        </w:rPr>
        <w:t>буллинга</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xml:space="preserve">4. Обратитесь к профессионалам: если проблема </w:t>
      </w:r>
      <w:proofErr w:type="spellStart"/>
      <w:r>
        <w:rPr>
          <w:rFonts w:ascii="Arial" w:hAnsi="Arial" w:cs="Arial"/>
          <w:color w:val="000000"/>
          <w:sz w:val="20"/>
          <w:szCs w:val="20"/>
          <w:shd w:val="clear" w:color="auto" w:fill="FFFFFF"/>
        </w:rPr>
        <w:t>буллинга</w:t>
      </w:r>
      <w:proofErr w:type="spellEnd"/>
      <w:r>
        <w:rPr>
          <w:rFonts w:ascii="Arial" w:hAnsi="Arial" w:cs="Arial"/>
          <w:color w:val="000000"/>
          <w:sz w:val="20"/>
          <w:szCs w:val="20"/>
          <w:shd w:val="clear" w:color="auto" w:fill="FFFFFF"/>
        </w:rPr>
        <w:t xml:space="preserve"> не решается в школе или возникают серьезные последствия для ребенка, обратитесь к психологу или социальному педагогу для получения специализированной помощи и поддержки. Если школа не может решить проблему, обращайтесь в правоохранительные органы.</w:t>
      </w:r>
      <w:r>
        <w:rPr>
          <w:rFonts w:ascii="Arial" w:hAnsi="Arial" w:cs="Arial"/>
          <w:color w:val="000000"/>
          <w:sz w:val="20"/>
          <w:szCs w:val="20"/>
        </w:rPr>
        <w:br/>
      </w:r>
      <w:r>
        <w:rPr>
          <w:rFonts w:ascii="Arial" w:hAnsi="Arial" w:cs="Arial"/>
          <w:color w:val="000000"/>
          <w:sz w:val="20"/>
          <w:szCs w:val="20"/>
          <w:shd w:val="clear" w:color="auto" w:fill="FFFFFF"/>
        </w:rPr>
        <w:t xml:space="preserve">5. Следите за безопасностью в сети: если ребенок стал жертвой </w:t>
      </w:r>
      <w:proofErr w:type="spellStart"/>
      <w:r>
        <w:rPr>
          <w:rFonts w:ascii="Arial" w:hAnsi="Arial" w:cs="Arial"/>
          <w:color w:val="000000"/>
          <w:sz w:val="20"/>
          <w:szCs w:val="20"/>
          <w:shd w:val="clear" w:color="auto" w:fill="FFFFFF"/>
        </w:rPr>
        <w:t>кибербуллинга</w:t>
      </w:r>
      <w:proofErr w:type="spellEnd"/>
      <w:r>
        <w:rPr>
          <w:rFonts w:ascii="Arial" w:hAnsi="Arial" w:cs="Arial"/>
          <w:color w:val="000000"/>
          <w:sz w:val="20"/>
          <w:szCs w:val="20"/>
          <w:shd w:val="clear" w:color="auto" w:fill="FFFFFF"/>
        </w:rPr>
        <w:t>, установите фильтры и ограничения в интернете, чтобы защитить его от дальнейшего насилия. Обучите ребенка основам безопасности в сети.</w:t>
      </w:r>
      <w:r>
        <w:rPr>
          <w:rFonts w:ascii="Arial" w:hAnsi="Arial" w:cs="Arial"/>
          <w:color w:val="000000"/>
          <w:sz w:val="20"/>
          <w:szCs w:val="20"/>
        </w:rPr>
        <w:br/>
      </w:r>
      <w:r>
        <w:rPr>
          <w:rFonts w:ascii="Arial" w:hAnsi="Arial" w:cs="Arial"/>
          <w:color w:val="000000"/>
          <w:sz w:val="20"/>
          <w:szCs w:val="20"/>
          <w:shd w:val="clear" w:color="auto" w:fill="FFFFFF"/>
        </w:rPr>
        <w:t xml:space="preserve">6. Поддерживайте позитивные взаимоотношения: помогайте ребенку развивать дружеские отношения и одобряйте его связь с позитивным окружением. Позитивная социальная поддержка может помочь ребенку преодолеть эффекты </w:t>
      </w:r>
      <w:proofErr w:type="spellStart"/>
      <w:r>
        <w:rPr>
          <w:rFonts w:ascii="Arial" w:hAnsi="Arial" w:cs="Arial"/>
          <w:color w:val="000000"/>
          <w:sz w:val="20"/>
          <w:szCs w:val="20"/>
          <w:shd w:val="clear" w:color="auto" w:fill="FFFFFF"/>
        </w:rPr>
        <w:t>буллинга</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7. Если ничего не помогает, поменяйте школу. Отдавайте предпочтение школе, в которой работает психолог. Предупредите его о предыдущем негативном опыте. Расскажите ребенку, что он всегда может обратиться за психологической поддержкой, и ему помогут. Проходите период адаптации вместе, введите традицию обсуждать важные вещи и проговаривать эмоции.</w:t>
      </w:r>
      <w:r>
        <w:rPr>
          <w:rFonts w:ascii="Arial" w:hAnsi="Arial" w:cs="Arial"/>
          <w:color w:val="000000"/>
          <w:sz w:val="20"/>
          <w:szCs w:val="20"/>
        </w:rPr>
        <w:br/>
      </w:r>
      <w:r>
        <w:rPr>
          <w:rFonts w:ascii="Arial" w:hAnsi="Arial" w:cs="Arial"/>
          <w:color w:val="000000"/>
          <w:sz w:val="20"/>
          <w:szCs w:val="20"/>
          <w:shd w:val="clear" w:color="auto" w:fill="FFFFFF"/>
        </w:rPr>
        <w:t>Очень часто при переводе в другую школу дети занимают лидирующие позиции и меняют отношение к учебе. Потому что дело не в жертве или агрессоре, а в самом коллективе, где происходит травля.</w:t>
      </w:r>
    </w:p>
    <w:p w:rsidR="00CC43F7" w:rsidRDefault="00CC43F7">
      <w:bookmarkStart w:id="0" w:name="_GoBack"/>
      <w:bookmarkEnd w:id="0"/>
    </w:p>
    <w:p w:rsidR="00CC43F7" w:rsidRDefault="00CC43F7"/>
    <w:p w:rsidR="001A17FB" w:rsidRDefault="001A17FB" w:rsidP="000A166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Участие родителей в профилактике школьного </w:t>
      </w:r>
      <w:proofErr w:type="spellStart"/>
      <w:r>
        <w:rPr>
          <w:rFonts w:ascii="Arial" w:hAnsi="Arial" w:cs="Arial"/>
          <w:color w:val="000000"/>
          <w:sz w:val="20"/>
          <w:szCs w:val="20"/>
          <w:shd w:val="clear" w:color="auto" w:fill="FFFFFF"/>
        </w:rPr>
        <w:t>буллинга</w:t>
      </w:r>
      <w:proofErr w:type="spell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Любое явление лучше предотвратить, чем устранять его последствия. И роль родителей в предотвращении проявлений </w:t>
      </w:r>
      <w:proofErr w:type="spellStart"/>
      <w:r>
        <w:rPr>
          <w:rFonts w:ascii="Arial" w:hAnsi="Arial" w:cs="Arial"/>
          <w:color w:val="000000"/>
          <w:sz w:val="20"/>
          <w:szCs w:val="20"/>
          <w:shd w:val="clear" w:color="auto" w:fill="FFFFFF"/>
        </w:rPr>
        <w:t>буллинга</w:t>
      </w:r>
      <w:proofErr w:type="spellEnd"/>
      <w:r>
        <w:rPr>
          <w:rFonts w:ascii="Arial" w:hAnsi="Arial" w:cs="Arial"/>
          <w:color w:val="000000"/>
          <w:sz w:val="20"/>
          <w:szCs w:val="20"/>
          <w:shd w:val="clear" w:color="auto" w:fill="FFFFFF"/>
        </w:rPr>
        <w:t xml:space="preserve"> неоценима.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Родителям необходимо: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 рассказать своим детям о явлении </w:t>
      </w:r>
      <w:proofErr w:type="spellStart"/>
      <w:r>
        <w:rPr>
          <w:rFonts w:ascii="Arial" w:hAnsi="Arial" w:cs="Arial"/>
          <w:color w:val="000000"/>
          <w:sz w:val="20"/>
          <w:szCs w:val="20"/>
          <w:shd w:val="clear" w:color="auto" w:fill="FFFFFF"/>
        </w:rPr>
        <w:t>буллинга</w:t>
      </w:r>
      <w:proofErr w:type="spellEnd"/>
      <w:r>
        <w:rPr>
          <w:rFonts w:ascii="Arial" w:hAnsi="Arial" w:cs="Arial"/>
          <w:color w:val="000000"/>
          <w:sz w:val="20"/>
          <w:szCs w:val="20"/>
          <w:shd w:val="clear" w:color="auto" w:fill="FFFFFF"/>
        </w:rPr>
        <w:t xml:space="preserve"> и способах защиты, объяснить, что мудрое решение в такой ситуации – обо всем рассказать взрослым;</w:t>
      </w:r>
      <w:r>
        <w:rPr>
          <w:rFonts w:ascii="Arial" w:hAnsi="Arial" w:cs="Arial"/>
          <w:color w:val="000000"/>
          <w:sz w:val="20"/>
          <w:szCs w:val="20"/>
        </w:rPr>
        <w:br/>
      </w:r>
      <w:r>
        <w:rPr>
          <w:rFonts w:ascii="Arial" w:hAnsi="Arial" w:cs="Arial"/>
          <w:color w:val="000000"/>
          <w:sz w:val="20"/>
          <w:szCs w:val="20"/>
          <w:shd w:val="clear" w:color="auto" w:fill="FFFFFF"/>
        </w:rPr>
        <w:t>• учить детей решать проблемы конструктивно, без агрессивности и хвалить их, когда у них это получается;</w:t>
      </w:r>
      <w:r>
        <w:rPr>
          <w:rFonts w:ascii="Arial" w:hAnsi="Arial" w:cs="Arial"/>
          <w:color w:val="000000"/>
          <w:sz w:val="20"/>
          <w:szCs w:val="20"/>
        </w:rPr>
        <w:br/>
      </w:r>
      <w:r>
        <w:rPr>
          <w:rFonts w:ascii="Arial" w:hAnsi="Arial" w:cs="Arial"/>
          <w:color w:val="000000"/>
          <w:sz w:val="20"/>
          <w:szCs w:val="20"/>
          <w:shd w:val="clear" w:color="auto" w:fill="FFFFFF"/>
        </w:rPr>
        <w:t>• хвалить детей, когда они хорошо себя ведут, – это поможет им поднять самооценку, повысить уверенность в себе для отстаивания своей точки зрения;</w:t>
      </w:r>
      <w:r>
        <w:rPr>
          <w:rFonts w:ascii="Arial" w:hAnsi="Arial" w:cs="Arial"/>
          <w:color w:val="000000"/>
          <w:sz w:val="20"/>
          <w:szCs w:val="20"/>
        </w:rPr>
        <w:br/>
      </w:r>
      <w:r>
        <w:rPr>
          <w:rFonts w:ascii="Arial" w:hAnsi="Arial" w:cs="Arial"/>
          <w:color w:val="000000"/>
          <w:sz w:val="20"/>
          <w:szCs w:val="20"/>
          <w:shd w:val="clear" w:color="auto" w:fill="FFFFFF"/>
        </w:rPr>
        <w:t>• спрашивать у детей, как прошел их день в школе, внимательно выслушивать, что они говорят о своих одноклассниках и проблемах, в целом о школе;</w:t>
      </w:r>
      <w:r>
        <w:rPr>
          <w:rFonts w:ascii="Arial" w:hAnsi="Arial" w:cs="Arial"/>
          <w:color w:val="000000"/>
          <w:sz w:val="20"/>
          <w:szCs w:val="20"/>
        </w:rPr>
        <w:br/>
      </w:r>
      <w:r>
        <w:rPr>
          <w:rFonts w:ascii="Arial" w:hAnsi="Arial" w:cs="Arial"/>
          <w:color w:val="000000"/>
          <w:sz w:val="20"/>
          <w:szCs w:val="20"/>
          <w:shd w:val="clear" w:color="auto" w:fill="FFFFFF"/>
        </w:rPr>
        <w:t xml:space="preserve">• серьезно отнестись к </w:t>
      </w:r>
      <w:proofErr w:type="spellStart"/>
      <w:r>
        <w:rPr>
          <w:rFonts w:ascii="Arial" w:hAnsi="Arial" w:cs="Arial"/>
          <w:color w:val="000000"/>
          <w:sz w:val="20"/>
          <w:szCs w:val="20"/>
          <w:shd w:val="clear" w:color="auto" w:fill="FFFFFF"/>
        </w:rPr>
        <w:t>буллингу</w:t>
      </w:r>
      <w:proofErr w:type="spellEnd"/>
      <w:r>
        <w:rPr>
          <w:rFonts w:ascii="Arial" w:hAnsi="Arial" w:cs="Arial"/>
          <w:color w:val="000000"/>
          <w:sz w:val="20"/>
          <w:szCs w:val="20"/>
          <w:shd w:val="clear" w:color="auto" w:fill="FFFFFF"/>
        </w:rPr>
        <w:t>, ведь большинство детей стесняются рассказывать, что их обижают;</w:t>
      </w:r>
    </w:p>
    <w:p w:rsidR="000A1661" w:rsidRDefault="000A1661">
      <w:pPr>
        <w:rPr>
          <w:rFonts w:ascii="Arial" w:hAnsi="Arial" w:cs="Arial"/>
          <w:color w:val="000000"/>
          <w:sz w:val="20"/>
          <w:szCs w:val="20"/>
          <w:shd w:val="clear" w:color="auto" w:fill="FFFFFF"/>
        </w:rPr>
      </w:pPr>
      <w:r w:rsidRPr="006C6864">
        <w:rPr>
          <w:rFonts w:ascii="Arial" w:eastAsia="Times New Roman" w:hAnsi="Arial" w:cs="Arial"/>
          <w:color w:val="000000"/>
          <w:sz w:val="20"/>
          <w:szCs w:val="20"/>
          <w:lang w:eastAsia="ru-RU"/>
        </w:rPr>
        <w:lastRenderedPageBreak/>
        <w:t xml:space="preserve">• обязательно вступиться за другого ребенка, которого обижают, даже если обидчиком является ваше </w:t>
      </w:r>
      <w:proofErr w:type="gramStart"/>
      <w:r w:rsidRPr="006C6864">
        <w:rPr>
          <w:rFonts w:ascii="Arial" w:eastAsia="Times New Roman" w:hAnsi="Arial" w:cs="Arial"/>
          <w:color w:val="000000"/>
          <w:sz w:val="20"/>
          <w:szCs w:val="20"/>
          <w:lang w:eastAsia="ru-RU"/>
        </w:rPr>
        <w:t>чадо;</w:t>
      </w:r>
      <w:r w:rsidRPr="006C6864">
        <w:rPr>
          <w:rFonts w:ascii="Arial" w:eastAsia="Times New Roman" w:hAnsi="Arial" w:cs="Arial"/>
          <w:color w:val="000000"/>
          <w:sz w:val="20"/>
          <w:szCs w:val="20"/>
          <w:lang w:eastAsia="ru-RU"/>
        </w:rPr>
        <w:br/>
        <w:t>•</w:t>
      </w:r>
      <w:proofErr w:type="gramEnd"/>
      <w:r w:rsidRPr="006C6864">
        <w:rPr>
          <w:rFonts w:ascii="Arial" w:eastAsia="Times New Roman" w:hAnsi="Arial" w:cs="Arial"/>
          <w:color w:val="000000"/>
          <w:sz w:val="20"/>
          <w:szCs w:val="20"/>
          <w:lang w:eastAsia="ru-RU"/>
        </w:rPr>
        <w:t xml:space="preserve"> призывать ребенка оказывать помощь тем, кто в ней нуждается;</w:t>
      </w:r>
      <w:r w:rsidRPr="006C6864">
        <w:rPr>
          <w:rFonts w:ascii="Arial" w:eastAsia="Times New Roman" w:hAnsi="Arial" w:cs="Arial"/>
          <w:color w:val="000000"/>
          <w:sz w:val="20"/>
          <w:szCs w:val="20"/>
          <w:lang w:eastAsia="ru-RU"/>
        </w:rPr>
        <w:br/>
        <w:t>• никого не обижать самим, ведь если детей обижают дома, они будут вымещать злость на других; если ваш ребенок видит, что вы обижаете кого-то другого, насмехаетесь над ним или сплетничаете о ком-то, он будут поступать так же.</w:t>
      </w:r>
      <w:r w:rsidRPr="006C6864">
        <w:rPr>
          <w:rFonts w:ascii="Arial" w:eastAsia="Times New Roman" w:hAnsi="Arial" w:cs="Arial"/>
          <w:color w:val="000000"/>
          <w:sz w:val="20"/>
          <w:szCs w:val="20"/>
          <w:lang w:eastAsia="ru-RU"/>
        </w:rPr>
        <w:br/>
      </w:r>
    </w:p>
    <w:p w:rsidR="006C6864" w:rsidRPr="006C6864" w:rsidRDefault="006C6864" w:rsidP="000A1661">
      <w:pPr>
        <w:shd w:val="clear" w:color="auto" w:fill="FFFFFF"/>
        <w:spacing w:after="0" w:line="270" w:lineRule="atLeast"/>
        <w:ind w:left="1230" w:right="795"/>
        <w:rPr>
          <w:rFonts w:ascii="Arial" w:eastAsia="Times New Roman" w:hAnsi="Arial" w:cs="Arial"/>
          <w:color w:val="000000"/>
          <w:sz w:val="20"/>
          <w:szCs w:val="20"/>
          <w:lang w:eastAsia="ru-RU"/>
        </w:rPr>
      </w:pPr>
      <w:r w:rsidRPr="006C6864">
        <w:rPr>
          <w:rFonts w:ascii="Arial" w:eastAsia="Times New Roman" w:hAnsi="Arial" w:cs="Arial"/>
          <w:color w:val="000000"/>
          <w:sz w:val="20"/>
          <w:szCs w:val="20"/>
          <w:lang w:eastAsia="ru-RU"/>
        </w:rPr>
        <w:br/>
      </w:r>
      <w:r w:rsidRPr="006C6864">
        <w:rPr>
          <w:rFonts w:ascii="Arial" w:eastAsia="Times New Roman" w:hAnsi="Arial" w:cs="Arial"/>
          <w:noProof/>
          <w:color w:val="000000"/>
          <w:sz w:val="20"/>
          <w:szCs w:val="20"/>
          <w:lang w:eastAsia="ru-RU"/>
        </w:rPr>
        <w:drawing>
          <wp:inline distT="0" distB="0" distL="0" distR="0">
            <wp:extent cx="158750" cy="15875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6C6864">
        <w:rPr>
          <w:rFonts w:ascii="Arial" w:eastAsia="Times New Roman" w:hAnsi="Arial" w:cs="Arial"/>
          <w:color w:val="000000"/>
          <w:sz w:val="20"/>
          <w:szCs w:val="20"/>
          <w:lang w:eastAsia="ru-RU"/>
        </w:rPr>
        <w:t xml:space="preserve"> Уважаемые родители! Будьте внимательны к своему ребенку, стремитесь к доверительным отношениям с ним, поддерживайте его в трудных ситуациях. И помните: вы не одиноки! Для решения проблемы </w:t>
      </w:r>
      <w:proofErr w:type="spellStart"/>
      <w:r w:rsidRPr="006C6864">
        <w:rPr>
          <w:rFonts w:ascii="Arial" w:eastAsia="Times New Roman" w:hAnsi="Arial" w:cs="Arial"/>
          <w:color w:val="000000"/>
          <w:sz w:val="20"/>
          <w:szCs w:val="20"/>
          <w:lang w:eastAsia="ru-RU"/>
        </w:rPr>
        <w:t>буллинга</w:t>
      </w:r>
      <w:proofErr w:type="spellEnd"/>
      <w:r w:rsidRPr="006C6864">
        <w:rPr>
          <w:rFonts w:ascii="Arial" w:eastAsia="Times New Roman" w:hAnsi="Arial" w:cs="Arial"/>
          <w:color w:val="000000"/>
          <w:sz w:val="20"/>
          <w:szCs w:val="20"/>
          <w:lang w:eastAsia="ru-RU"/>
        </w:rPr>
        <w:t xml:space="preserve"> обращайтесь за помощью к работникам школы или специалистам, оказывающим психологическую поддержку населению.</w:t>
      </w:r>
    </w:p>
    <w:p w:rsidR="00AA4E11" w:rsidRDefault="006C6864" w:rsidP="00AA4E11">
      <w:pPr>
        <w:shd w:val="clear" w:color="auto" w:fill="FFFFFF"/>
        <w:spacing w:after="0" w:line="270" w:lineRule="atLeast"/>
        <w:ind w:left="1230" w:right="795"/>
        <w:rPr>
          <w:rFonts w:ascii="Arial" w:eastAsia="Times New Roman" w:hAnsi="Arial" w:cs="Arial"/>
          <w:color w:val="000000"/>
          <w:sz w:val="20"/>
          <w:szCs w:val="20"/>
          <w:lang w:eastAsia="ru-RU"/>
        </w:rPr>
      </w:pPr>
      <w:hyperlink r:id="rId7" w:history="1">
        <w:r w:rsidRPr="006C6864">
          <w:rPr>
            <w:rFonts w:ascii="Arial" w:eastAsia="Times New Roman" w:hAnsi="Arial" w:cs="Arial"/>
            <w:color w:val="0000FF"/>
            <w:sz w:val="20"/>
            <w:szCs w:val="20"/>
            <w:u w:val="single"/>
            <w:lang w:eastAsia="ru-RU"/>
          </w:rPr>
          <w:t>#</w:t>
        </w:r>
        <w:proofErr w:type="spellStart"/>
        <w:r w:rsidRPr="006C6864">
          <w:rPr>
            <w:rFonts w:ascii="Arial" w:eastAsia="Times New Roman" w:hAnsi="Arial" w:cs="Arial"/>
            <w:color w:val="0000FF"/>
            <w:sz w:val="20"/>
            <w:szCs w:val="20"/>
            <w:u w:val="single"/>
            <w:lang w:eastAsia="ru-RU"/>
          </w:rPr>
          <w:t>Травле_НЕТ</w:t>
        </w:r>
        <w:proofErr w:type="spellEnd"/>
      </w:hyperlink>
      <w:r w:rsidRPr="006C6864">
        <w:rPr>
          <w:rFonts w:ascii="Arial" w:eastAsia="Times New Roman" w:hAnsi="Arial" w:cs="Arial"/>
          <w:color w:val="000000"/>
          <w:sz w:val="20"/>
          <w:szCs w:val="20"/>
          <w:lang w:eastAsia="ru-RU"/>
        </w:rPr>
        <w:br/>
      </w:r>
      <w:r w:rsidRPr="006C6864">
        <w:rPr>
          <w:rFonts w:ascii="Arial" w:eastAsia="Times New Roman" w:hAnsi="Arial" w:cs="Arial"/>
          <w:color w:val="000000"/>
          <w:sz w:val="20"/>
          <w:szCs w:val="20"/>
          <w:lang w:eastAsia="ru-RU"/>
        </w:rPr>
        <w:br/>
      </w:r>
    </w:p>
    <w:sectPr w:rsidR="00AA4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 style="width:12.4pt;height:12.4pt;visibility:visible;mso-wrap-style:square" o:bullet="t">
        <v:imagedata r:id="rId1" o:title="📌"/>
      </v:shape>
    </w:pict>
  </w:numPicBullet>
  <w:abstractNum w:abstractNumId="0">
    <w:nsid w:val="02E82A4F"/>
    <w:multiLevelType w:val="hybridMultilevel"/>
    <w:tmpl w:val="BF441D42"/>
    <w:lvl w:ilvl="0" w:tplc="DC263392">
      <w:start w:val="1"/>
      <w:numFmt w:val="bullet"/>
      <w:lvlText w:val=""/>
      <w:lvlPicBulletId w:val="0"/>
      <w:lvlJc w:val="left"/>
      <w:pPr>
        <w:tabs>
          <w:tab w:val="num" w:pos="720"/>
        </w:tabs>
        <w:ind w:left="720" w:hanging="360"/>
      </w:pPr>
      <w:rPr>
        <w:rFonts w:ascii="Symbol" w:hAnsi="Symbol" w:hint="default"/>
      </w:rPr>
    </w:lvl>
    <w:lvl w:ilvl="1" w:tplc="D312F7F2" w:tentative="1">
      <w:start w:val="1"/>
      <w:numFmt w:val="bullet"/>
      <w:lvlText w:val=""/>
      <w:lvlJc w:val="left"/>
      <w:pPr>
        <w:tabs>
          <w:tab w:val="num" w:pos="1440"/>
        </w:tabs>
        <w:ind w:left="1440" w:hanging="360"/>
      </w:pPr>
      <w:rPr>
        <w:rFonts w:ascii="Symbol" w:hAnsi="Symbol" w:hint="default"/>
      </w:rPr>
    </w:lvl>
    <w:lvl w:ilvl="2" w:tplc="C6A08D5E" w:tentative="1">
      <w:start w:val="1"/>
      <w:numFmt w:val="bullet"/>
      <w:lvlText w:val=""/>
      <w:lvlJc w:val="left"/>
      <w:pPr>
        <w:tabs>
          <w:tab w:val="num" w:pos="2160"/>
        </w:tabs>
        <w:ind w:left="2160" w:hanging="360"/>
      </w:pPr>
      <w:rPr>
        <w:rFonts w:ascii="Symbol" w:hAnsi="Symbol" w:hint="default"/>
      </w:rPr>
    </w:lvl>
    <w:lvl w:ilvl="3" w:tplc="D2E65FBC" w:tentative="1">
      <w:start w:val="1"/>
      <w:numFmt w:val="bullet"/>
      <w:lvlText w:val=""/>
      <w:lvlJc w:val="left"/>
      <w:pPr>
        <w:tabs>
          <w:tab w:val="num" w:pos="2880"/>
        </w:tabs>
        <w:ind w:left="2880" w:hanging="360"/>
      </w:pPr>
      <w:rPr>
        <w:rFonts w:ascii="Symbol" w:hAnsi="Symbol" w:hint="default"/>
      </w:rPr>
    </w:lvl>
    <w:lvl w:ilvl="4" w:tplc="1D549A46" w:tentative="1">
      <w:start w:val="1"/>
      <w:numFmt w:val="bullet"/>
      <w:lvlText w:val=""/>
      <w:lvlJc w:val="left"/>
      <w:pPr>
        <w:tabs>
          <w:tab w:val="num" w:pos="3600"/>
        </w:tabs>
        <w:ind w:left="3600" w:hanging="360"/>
      </w:pPr>
      <w:rPr>
        <w:rFonts w:ascii="Symbol" w:hAnsi="Symbol" w:hint="default"/>
      </w:rPr>
    </w:lvl>
    <w:lvl w:ilvl="5" w:tplc="1BE4753C" w:tentative="1">
      <w:start w:val="1"/>
      <w:numFmt w:val="bullet"/>
      <w:lvlText w:val=""/>
      <w:lvlJc w:val="left"/>
      <w:pPr>
        <w:tabs>
          <w:tab w:val="num" w:pos="4320"/>
        </w:tabs>
        <w:ind w:left="4320" w:hanging="360"/>
      </w:pPr>
      <w:rPr>
        <w:rFonts w:ascii="Symbol" w:hAnsi="Symbol" w:hint="default"/>
      </w:rPr>
    </w:lvl>
    <w:lvl w:ilvl="6" w:tplc="F6140D82" w:tentative="1">
      <w:start w:val="1"/>
      <w:numFmt w:val="bullet"/>
      <w:lvlText w:val=""/>
      <w:lvlJc w:val="left"/>
      <w:pPr>
        <w:tabs>
          <w:tab w:val="num" w:pos="5040"/>
        </w:tabs>
        <w:ind w:left="5040" w:hanging="360"/>
      </w:pPr>
      <w:rPr>
        <w:rFonts w:ascii="Symbol" w:hAnsi="Symbol" w:hint="default"/>
      </w:rPr>
    </w:lvl>
    <w:lvl w:ilvl="7" w:tplc="7E5E819A" w:tentative="1">
      <w:start w:val="1"/>
      <w:numFmt w:val="bullet"/>
      <w:lvlText w:val=""/>
      <w:lvlJc w:val="left"/>
      <w:pPr>
        <w:tabs>
          <w:tab w:val="num" w:pos="5760"/>
        </w:tabs>
        <w:ind w:left="5760" w:hanging="360"/>
      </w:pPr>
      <w:rPr>
        <w:rFonts w:ascii="Symbol" w:hAnsi="Symbol" w:hint="default"/>
      </w:rPr>
    </w:lvl>
    <w:lvl w:ilvl="8" w:tplc="6E622A18" w:tentative="1">
      <w:start w:val="1"/>
      <w:numFmt w:val="bullet"/>
      <w:lvlText w:val=""/>
      <w:lvlJc w:val="left"/>
      <w:pPr>
        <w:tabs>
          <w:tab w:val="num" w:pos="6480"/>
        </w:tabs>
        <w:ind w:left="6480" w:hanging="360"/>
      </w:pPr>
      <w:rPr>
        <w:rFonts w:ascii="Symbol" w:hAnsi="Symbol" w:hint="default"/>
      </w:rPr>
    </w:lvl>
  </w:abstractNum>
  <w:abstractNum w:abstractNumId="1">
    <w:nsid w:val="23BA5551"/>
    <w:multiLevelType w:val="hybridMultilevel"/>
    <w:tmpl w:val="81123732"/>
    <w:lvl w:ilvl="0" w:tplc="0280505A">
      <w:start w:val="1"/>
      <w:numFmt w:val="bullet"/>
      <w:lvlText w:val=""/>
      <w:lvlPicBulletId w:val="0"/>
      <w:lvlJc w:val="left"/>
      <w:pPr>
        <w:tabs>
          <w:tab w:val="num" w:pos="720"/>
        </w:tabs>
        <w:ind w:left="720" w:hanging="360"/>
      </w:pPr>
      <w:rPr>
        <w:rFonts w:ascii="Symbol" w:hAnsi="Symbol" w:hint="default"/>
      </w:rPr>
    </w:lvl>
    <w:lvl w:ilvl="1" w:tplc="F1F026C8" w:tentative="1">
      <w:start w:val="1"/>
      <w:numFmt w:val="bullet"/>
      <w:lvlText w:val=""/>
      <w:lvlJc w:val="left"/>
      <w:pPr>
        <w:tabs>
          <w:tab w:val="num" w:pos="1440"/>
        </w:tabs>
        <w:ind w:left="1440" w:hanging="360"/>
      </w:pPr>
      <w:rPr>
        <w:rFonts w:ascii="Symbol" w:hAnsi="Symbol" w:hint="default"/>
      </w:rPr>
    </w:lvl>
    <w:lvl w:ilvl="2" w:tplc="0B10BDF8" w:tentative="1">
      <w:start w:val="1"/>
      <w:numFmt w:val="bullet"/>
      <w:lvlText w:val=""/>
      <w:lvlJc w:val="left"/>
      <w:pPr>
        <w:tabs>
          <w:tab w:val="num" w:pos="2160"/>
        </w:tabs>
        <w:ind w:left="2160" w:hanging="360"/>
      </w:pPr>
      <w:rPr>
        <w:rFonts w:ascii="Symbol" w:hAnsi="Symbol" w:hint="default"/>
      </w:rPr>
    </w:lvl>
    <w:lvl w:ilvl="3" w:tplc="6B24D992" w:tentative="1">
      <w:start w:val="1"/>
      <w:numFmt w:val="bullet"/>
      <w:lvlText w:val=""/>
      <w:lvlJc w:val="left"/>
      <w:pPr>
        <w:tabs>
          <w:tab w:val="num" w:pos="2880"/>
        </w:tabs>
        <w:ind w:left="2880" w:hanging="360"/>
      </w:pPr>
      <w:rPr>
        <w:rFonts w:ascii="Symbol" w:hAnsi="Symbol" w:hint="default"/>
      </w:rPr>
    </w:lvl>
    <w:lvl w:ilvl="4" w:tplc="456A42AE" w:tentative="1">
      <w:start w:val="1"/>
      <w:numFmt w:val="bullet"/>
      <w:lvlText w:val=""/>
      <w:lvlJc w:val="left"/>
      <w:pPr>
        <w:tabs>
          <w:tab w:val="num" w:pos="3600"/>
        </w:tabs>
        <w:ind w:left="3600" w:hanging="360"/>
      </w:pPr>
      <w:rPr>
        <w:rFonts w:ascii="Symbol" w:hAnsi="Symbol" w:hint="default"/>
      </w:rPr>
    </w:lvl>
    <w:lvl w:ilvl="5" w:tplc="5E36C366" w:tentative="1">
      <w:start w:val="1"/>
      <w:numFmt w:val="bullet"/>
      <w:lvlText w:val=""/>
      <w:lvlJc w:val="left"/>
      <w:pPr>
        <w:tabs>
          <w:tab w:val="num" w:pos="4320"/>
        </w:tabs>
        <w:ind w:left="4320" w:hanging="360"/>
      </w:pPr>
      <w:rPr>
        <w:rFonts w:ascii="Symbol" w:hAnsi="Symbol" w:hint="default"/>
      </w:rPr>
    </w:lvl>
    <w:lvl w:ilvl="6" w:tplc="D0665704" w:tentative="1">
      <w:start w:val="1"/>
      <w:numFmt w:val="bullet"/>
      <w:lvlText w:val=""/>
      <w:lvlJc w:val="left"/>
      <w:pPr>
        <w:tabs>
          <w:tab w:val="num" w:pos="5040"/>
        </w:tabs>
        <w:ind w:left="5040" w:hanging="360"/>
      </w:pPr>
      <w:rPr>
        <w:rFonts w:ascii="Symbol" w:hAnsi="Symbol" w:hint="default"/>
      </w:rPr>
    </w:lvl>
    <w:lvl w:ilvl="7" w:tplc="8ECE11EC" w:tentative="1">
      <w:start w:val="1"/>
      <w:numFmt w:val="bullet"/>
      <w:lvlText w:val=""/>
      <w:lvlJc w:val="left"/>
      <w:pPr>
        <w:tabs>
          <w:tab w:val="num" w:pos="5760"/>
        </w:tabs>
        <w:ind w:left="5760" w:hanging="360"/>
      </w:pPr>
      <w:rPr>
        <w:rFonts w:ascii="Symbol" w:hAnsi="Symbol" w:hint="default"/>
      </w:rPr>
    </w:lvl>
    <w:lvl w:ilvl="8" w:tplc="EB3E597E" w:tentative="1">
      <w:start w:val="1"/>
      <w:numFmt w:val="bullet"/>
      <w:lvlText w:val=""/>
      <w:lvlJc w:val="left"/>
      <w:pPr>
        <w:tabs>
          <w:tab w:val="num" w:pos="6480"/>
        </w:tabs>
        <w:ind w:left="6480" w:hanging="360"/>
      </w:pPr>
      <w:rPr>
        <w:rFonts w:ascii="Symbol" w:hAnsi="Symbol" w:hint="default"/>
      </w:rPr>
    </w:lvl>
  </w:abstractNum>
  <w:abstractNum w:abstractNumId="2">
    <w:nsid w:val="400E15D2"/>
    <w:multiLevelType w:val="hybridMultilevel"/>
    <w:tmpl w:val="95E60EF2"/>
    <w:lvl w:ilvl="0" w:tplc="A1B6590E">
      <w:start w:val="1"/>
      <w:numFmt w:val="bullet"/>
      <w:lvlText w:val=""/>
      <w:lvlPicBulletId w:val="0"/>
      <w:lvlJc w:val="left"/>
      <w:pPr>
        <w:tabs>
          <w:tab w:val="num" w:pos="720"/>
        </w:tabs>
        <w:ind w:left="720" w:hanging="360"/>
      </w:pPr>
      <w:rPr>
        <w:rFonts w:ascii="Symbol" w:hAnsi="Symbol" w:hint="default"/>
      </w:rPr>
    </w:lvl>
    <w:lvl w:ilvl="1" w:tplc="ED428DF2" w:tentative="1">
      <w:start w:val="1"/>
      <w:numFmt w:val="bullet"/>
      <w:lvlText w:val=""/>
      <w:lvlJc w:val="left"/>
      <w:pPr>
        <w:tabs>
          <w:tab w:val="num" w:pos="1440"/>
        </w:tabs>
        <w:ind w:left="1440" w:hanging="360"/>
      </w:pPr>
      <w:rPr>
        <w:rFonts w:ascii="Symbol" w:hAnsi="Symbol" w:hint="default"/>
      </w:rPr>
    </w:lvl>
    <w:lvl w:ilvl="2" w:tplc="FC9EEE86" w:tentative="1">
      <w:start w:val="1"/>
      <w:numFmt w:val="bullet"/>
      <w:lvlText w:val=""/>
      <w:lvlJc w:val="left"/>
      <w:pPr>
        <w:tabs>
          <w:tab w:val="num" w:pos="2160"/>
        </w:tabs>
        <w:ind w:left="2160" w:hanging="360"/>
      </w:pPr>
      <w:rPr>
        <w:rFonts w:ascii="Symbol" w:hAnsi="Symbol" w:hint="default"/>
      </w:rPr>
    </w:lvl>
    <w:lvl w:ilvl="3" w:tplc="2C729C84" w:tentative="1">
      <w:start w:val="1"/>
      <w:numFmt w:val="bullet"/>
      <w:lvlText w:val=""/>
      <w:lvlJc w:val="left"/>
      <w:pPr>
        <w:tabs>
          <w:tab w:val="num" w:pos="2880"/>
        </w:tabs>
        <w:ind w:left="2880" w:hanging="360"/>
      </w:pPr>
      <w:rPr>
        <w:rFonts w:ascii="Symbol" w:hAnsi="Symbol" w:hint="default"/>
      </w:rPr>
    </w:lvl>
    <w:lvl w:ilvl="4" w:tplc="E4529E88" w:tentative="1">
      <w:start w:val="1"/>
      <w:numFmt w:val="bullet"/>
      <w:lvlText w:val=""/>
      <w:lvlJc w:val="left"/>
      <w:pPr>
        <w:tabs>
          <w:tab w:val="num" w:pos="3600"/>
        </w:tabs>
        <w:ind w:left="3600" w:hanging="360"/>
      </w:pPr>
      <w:rPr>
        <w:rFonts w:ascii="Symbol" w:hAnsi="Symbol" w:hint="default"/>
      </w:rPr>
    </w:lvl>
    <w:lvl w:ilvl="5" w:tplc="77266D20" w:tentative="1">
      <w:start w:val="1"/>
      <w:numFmt w:val="bullet"/>
      <w:lvlText w:val=""/>
      <w:lvlJc w:val="left"/>
      <w:pPr>
        <w:tabs>
          <w:tab w:val="num" w:pos="4320"/>
        </w:tabs>
        <w:ind w:left="4320" w:hanging="360"/>
      </w:pPr>
      <w:rPr>
        <w:rFonts w:ascii="Symbol" w:hAnsi="Symbol" w:hint="default"/>
      </w:rPr>
    </w:lvl>
    <w:lvl w:ilvl="6" w:tplc="E34EC8CE" w:tentative="1">
      <w:start w:val="1"/>
      <w:numFmt w:val="bullet"/>
      <w:lvlText w:val=""/>
      <w:lvlJc w:val="left"/>
      <w:pPr>
        <w:tabs>
          <w:tab w:val="num" w:pos="5040"/>
        </w:tabs>
        <w:ind w:left="5040" w:hanging="360"/>
      </w:pPr>
      <w:rPr>
        <w:rFonts w:ascii="Symbol" w:hAnsi="Symbol" w:hint="default"/>
      </w:rPr>
    </w:lvl>
    <w:lvl w:ilvl="7" w:tplc="1914624E" w:tentative="1">
      <w:start w:val="1"/>
      <w:numFmt w:val="bullet"/>
      <w:lvlText w:val=""/>
      <w:lvlJc w:val="left"/>
      <w:pPr>
        <w:tabs>
          <w:tab w:val="num" w:pos="5760"/>
        </w:tabs>
        <w:ind w:left="5760" w:hanging="360"/>
      </w:pPr>
      <w:rPr>
        <w:rFonts w:ascii="Symbol" w:hAnsi="Symbol" w:hint="default"/>
      </w:rPr>
    </w:lvl>
    <w:lvl w:ilvl="8" w:tplc="B506586C" w:tentative="1">
      <w:start w:val="1"/>
      <w:numFmt w:val="bullet"/>
      <w:lvlText w:val=""/>
      <w:lvlJc w:val="left"/>
      <w:pPr>
        <w:tabs>
          <w:tab w:val="num" w:pos="6480"/>
        </w:tabs>
        <w:ind w:left="6480" w:hanging="360"/>
      </w:pPr>
      <w:rPr>
        <w:rFonts w:ascii="Symbol" w:hAnsi="Symbol" w:hint="default"/>
      </w:rPr>
    </w:lvl>
  </w:abstractNum>
  <w:abstractNum w:abstractNumId="3">
    <w:nsid w:val="415347E7"/>
    <w:multiLevelType w:val="multilevel"/>
    <w:tmpl w:val="448A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16F3E"/>
    <w:multiLevelType w:val="hybridMultilevel"/>
    <w:tmpl w:val="F32C9048"/>
    <w:lvl w:ilvl="0" w:tplc="880801FA">
      <w:start w:val="1"/>
      <w:numFmt w:val="bullet"/>
      <w:lvlText w:val=""/>
      <w:lvlPicBulletId w:val="0"/>
      <w:lvlJc w:val="left"/>
      <w:pPr>
        <w:tabs>
          <w:tab w:val="num" w:pos="720"/>
        </w:tabs>
        <w:ind w:left="720" w:hanging="360"/>
      </w:pPr>
      <w:rPr>
        <w:rFonts w:ascii="Symbol" w:hAnsi="Symbol" w:hint="default"/>
      </w:rPr>
    </w:lvl>
    <w:lvl w:ilvl="1" w:tplc="3A4E274C" w:tentative="1">
      <w:start w:val="1"/>
      <w:numFmt w:val="bullet"/>
      <w:lvlText w:val=""/>
      <w:lvlJc w:val="left"/>
      <w:pPr>
        <w:tabs>
          <w:tab w:val="num" w:pos="1440"/>
        </w:tabs>
        <w:ind w:left="1440" w:hanging="360"/>
      </w:pPr>
      <w:rPr>
        <w:rFonts w:ascii="Symbol" w:hAnsi="Symbol" w:hint="default"/>
      </w:rPr>
    </w:lvl>
    <w:lvl w:ilvl="2" w:tplc="D5908262" w:tentative="1">
      <w:start w:val="1"/>
      <w:numFmt w:val="bullet"/>
      <w:lvlText w:val=""/>
      <w:lvlJc w:val="left"/>
      <w:pPr>
        <w:tabs>
          <w:tab w:val="num" w:pos="2160"/>
        </w:tabs>
        <w:ind w:left="2160" w:hanging="360"/>
      </w:pPr>
      <w:rPr>
        <w:rFonts w:ascii="Symbol" w:hAnsi="Symbol" w:hint="default"/>
      </w:rPr>
    </w:lvl>
    <w:lvl w:ilvl="3" w:tplc="928A5C7E" w:tentative="1">
      <w:start w:val="1"/>
      <w:numFmt w:val="bullet"/>
      <w:lvlText w:val=""/>
      <w:lvlJc w:val="left"/>
      <w:pPr>
        <w:tabs>
          <w:tab w:val="num" w:pos="2880"/>
        </w:tabs>
        <w:ind w:left="2880" w:hanging="360"/>
      </w:pPr>
      <w:rPr>
        <w:rFonts w:ascii="Symbol" w:hAnsi="Symbol" w:hint="default"/>
      </w:rPr>
    </w:lvl>
    <w:lvl w:ilvl="4" w:tplc="E206B4B4" w:tentative="1">
      <w:start w:val="1"/>
      <w:numFmt w:val="bullet"/>
      <w:lvlText w:val=""/>
      <w:lvlJc w:val="left"/>
      <w:pPr>
        <w:tabs>
          <w:tab w:val="num" w:pos="3600"/>
        </w:tabs>
        <w:ind w:left="3600" w:hanging="360"/>
      </w:pPr>
      <w:rPr>
        <w:rFonts w:ascii="Symbol" w:hAnsi="Symbol" w:hint="default"/>
      </w:rPr>
    </w:lvl>
    <w:lvl w:ilvl="5" w:tplc="E3FCECFC" w:tentative="1">
      <w:start w:val="1"/>
      <w:numFmt w:val="bullet"/>
      <w:lvlText w:val=""/>
      <w:lvlJc w:val="left"/>
      <w:pPr>
        <w:tabs>
          <w:tab w:val="num" w:pos="4320"/>
        </w:tabs>
        <w:ind w:left="4320" w:hanging="360"/>
      </w:pPr>
      <w:rPr>
        <w:rFonts w:ascii="Symbol" w:hAnsi="Symbol" w:hint="default"/>
      </w:rPr>
    </w:lvl>
    <w:lvl w:ilvl="6" w:tplc="4656C244" w:tentative="1">
      <w:start w:val="1"/>
      <w:numFmt w:val="bullet"/>
      <w:lvlText w:val=""/>
      <w:lvlJc w:val="left"/>
      <w:pPr>
        <w:tabs>
          <w:tab w:val="num" w:pos="5040"/>
        </w:tabs>
        <w:ind w:left="5040" w:hanging="360"/>
      </w:pPr>
      <w:rPr>
        <w:rFonts w:ascii="Symbol" w:hAnsi="Symbol" w:hint="default"/>
      </w:rPr>
    </w:lvl>
    <w:lvl w:ilvl="7" w:tplc="48B49650" w:tentative="1">
      <w:start w:val="1"/>
      <w:numFmt w:val="bullet"/>
      <w:lvlText w:val=""/>
      <w:lvlJc w:val="left"/>
      <w:pPr>
        <w:tabs>
          <w:tab w:val="num" w:pos="5760"/>
        </w:tabs>
        <w:ind w:left="5760" w:hanging="360"/>
      </w:pPr>
      <w:rPr>
        <w:rFonts w:ascii="Symbol" w:hAnsi="Symbol" w:hint="default"/>
      </w:rPr>
    </w:lvl>
    <w:lvl w:ilvl="8" w:tplc="EF867C4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FB"/>
    <w:rsid w:val="000A1661"/>
    <w:rsid w:val="001A17FB"/>
    <w:rsid w:val="001E4493"/>
    <w:rsid w:val="002A29AF"/>
    <w:rsid w:val="00593920"/>
    <w:rsid w:val="00624AA6"/>
    <w:rsid w:val="006C6864"/>
    <w:rsid w:val="00815B2C"/>
    <w:rsid w:val="00AA4E11"/>
    <w:rsid w:val="00C25959"/>
    <w:rsid w:val="00CC43F7"/>
    <w:rsid w:val="00D068B9"/>
    <w:rsid w:val="00E76774"/>
    <w:rsid w:val="00EC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66099-B6E8-4850-9D12-4B45D647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864"/>
    <w:rPr>
      <w:color w:val="0000FF"/>
      <w:u w:val="single"/>
    </w:rPr>
  </w:style>
  <w:style w:type="paragraph" w:styleId="a4">
    <w:name w:val="List Paragraph"/>
    <w:basedOn w:val="a"/>
    <w:uiPriority w:val="34"/>
    <w:qFormat/>
    <w:rsid w:val="00C2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131602">
      <w:bodyDiv w:val="1"/>
      <w:marLeft w:val="0"/>
      <w:marRight w:val="0"/>
      <w:marTop w:val="0"/>
      <w:marBottom w:val="0"/>
      <w:divBdr>
        <w:top w:val="none" w:sz="0" w:space="0" w:color="auto"/>
        <w:left w:val="none" w:sz="0" w:space="0" w:color="auto"/>
        <w:bottom w:val="none" w:sz="0" w:space="0" w:color="auto"/>
        <w:right w:val="none" w:sz="0" w:space="0" w:color="auto"/>
      </w:divBdr>
      <w:divsChild>
        <w:div w:id="1866871143">
          <w:marLeft w:val="1170"/>
          <w:marRight w:val="735"/>
          <w:marTop w:val="0"/>
          <w:marBottom w:val="0"/>
          <w:divBdr>
            <w:top w:val="none" w:sz="0" w:space="0" w:color="auto"/>
            <w:left w:val="none" w:sz="0" w:space="0" w:color="auto"/>
            <w:bottom w:val="none" w:sz="0" w:space="0" w:color="auto"/>
            <w:right w:val="none" w:sz="0" w:space="0" w:color="auto"/>
          </w:divBdr>
        </w:div>
        <w:div w:id="1456212708">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im?sel=213168108&amp;st=%23%D0%A2%D1%80%D0%B0%D0%B2%D0%BB%D0%B5_%D0%9D%D0%95%D0%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2024-01-17T06:15:00Z</dcterms:created>
  <dcterms:modified xsi:type="dcterms:W3CDTF">2024-01-17T06:30:00Z</dcterms:modified>
</cp:coreProperties>
</file>